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99" w:rsidRDefault="00691999" w:rsidP="00691999">
      <w:pPr>
        <w:pStyle w:val="a3"/>
        <w:shd w:val="clear" w:color="auto" w:fill="FFFFFF"/>
        <w:spacing w:before="0" w:beforeAutospacing="0"/>
        <w:jc w:val="center"/>
        <w:rPr>
          <w:i/>
          <w:color w:val="0B1F33"/>
          <w:sz w:val="28"/>
          <w:szCs w:val="28"/>
        </w:rPr>
      </w:pPr>
      <w:r w:rsidRPr="00691999">
        <w:rPr>
          <w:i/>
          <w:color w:val="0B1F33"/>
          <w:sz w:val="28"/>
          <w:szCs w:val="28"/>
        </w:rPr>
        <w:t>Аналитическая справка качества развивающей предметно-пространственной среды</w:t>
      </w:r>
    </w:p>
    <w:p w:rsidR="006827B6" w:rsidRPr="006827B6" w:rsidRDefault="006827B6" w:rsidP="006827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27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УЧЕБНЫЕ КАБИНЕТЫ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Групповые помещения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 В каждой группе размещены мини-центры (центры активности), согласно возрасту детей, для всестороннего развития детей, имеются: туалетная комната, раздевалка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спальня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Мебель для каждого воспитанника подобрана по категориям, с учетом его роста.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учреждении функционируют 6 дошкольных  групп, музыкально-спортивный зал.</w:t>
      </w:r>
    </w:p>
    <w:p w:rsid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Предметно-развивающая среда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детского сада обеспечивает все условия для организации всех видов детской деятельности. В группах оборудованы различные центры для развития детей: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центр творчества,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музыкальный центр,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центр здоровья и физического развития,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центр экспериментирования,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центр конструирования,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природные уголки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уголки для всестороннего развития детей с учетом гендерного подхода,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центр книги,</w:t>
      </w:r>
    </w:p>
    <w:p w:rsidR="006827B6" w:rsidRPr="006827B6" w:rsidRDefault="006827B6" w:rsidP="0045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уголки безопасности.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 В групповых комна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тах имеется разделение на зоны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игровые, двигательной активности, познавательные.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Предметно-развивающая среда соответствует </w:t>
      </w:r>
      <w:proofErr w:type="spellStart"/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санитарно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гигиеническим требованиям и обеспечивает:</w:t>
      </w:r>
    </w:p>
    <w:p w:rsid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Физическое развитие</w:t>
      </w:r>
      <w:r w:rsidRPr="006827B6">
        <w:rPr>
          <w:rFonts w:ascii="Georgia" w:eastAsia="Times New Roman" w:hAnsi="Georgia" w:cs="Times New Roman"/>
          <w:i/>
          <w:color w:val="000000"/>
          <w:sz w:val="27"/>
          <w:szCs w:val="27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спортивный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зал (спортив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ное оборудование, гимнастическая стенка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маты), физкультурные уголки,  с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портивное оборудование на участках.</w:t>
      </w:r>
    </w:p>
    <w:p w:rsid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Познавательное развитие: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предметно-развивающая среда по всем разделам программы (развивающие игры, наглядные пособия), уголки интеллектуального развития (детские энциклопе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дии, книги, журналы для детей).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Речевое развитие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 центр книги (произведения по программе, портреты писателей, иллюстрации к книгам), дидактический материал на развитие речи, театр.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Художественно-эстетическое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развитие: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музыкальный зал (пианино, музыкальный центр, наборы детских инструментов, ширмы 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для театров), методический кабинет (наглядные пособия, репродукции,</w:t>
      </w:r>
      <w:proofErr w:type="gramEnd"/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образцы народных промыслов, книги об искусстве), центры художественного творчества  (во всех возрастных группах). 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Социально-личностное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827B6">
        <w:rPr>
          <w:rFonts w:ascii="Georgia" w:eastAsia="Times New Roman" w:hAnsi="Georgia" w:cs="Times New Roman"/>
          <w:bCs/>
          <w:i/>
          <w:iCs/>
          <w:color w:val="000000"/>
          <w:sz w:val="27"/>
          <w:szCs w:val="27"/>
          <w:lang w:eastAsia="ru-RU"/>
        </w:rPr>
        <w:t>развитие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детей: уголки социально - </w:t>
      </w:r>
      <w:proofErr w:type="spellStart"/>
      <w:proofErr w:type="gramStart"/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эмоциона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льного</w:t>
      </w:r>
      <w:proofErr w:type="spellEnd"/>
      <w:proofErr w:type="gramEnd"/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развития (в группах), центр сюжетно-ролевых игр, уголок безопасности, оформленные соответствующей тематикой стендами и агита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ционным материалом коридоры 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чреждения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групповых помещениях достаточно места для одновременного осуществления нескольких форм деятельности. </w:t>
      </w:r>
      <w:r w:rsidRPr="006827B6">
        <w:rPr>
          <w:rFonts w:ascii="Georgia" w:eastAsia="Times New Roman" w:hAnsi="Georgia" w:cs="Times New Roman"/>
          <w:bCs/>
          <w:color w:val="000000"/>
          <w:sz w:val="27"/>
          <w:szCs w:val="27"/>
          <w:lang w:eastAsia="ru-RU"/>
        </w:rPr>
        <w:t>Имеются уголки для уединений</w:t>
      </w:r>
      <w:r w:rsidRPr="006827B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каждой возрастной группе (четко ограниченное, но просматриваемое место, где один или два ребенка могут играть без вмешательства со стороны других детей и при этом находиться в зоне видимости педагога). 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Помещения соответствуют государственным санитарно-эпидемиологическим требованиям к устройству, правилам и нормативам работы ДОУ СП 2.1.3678-20, нормам и правилам пожарной безопасности.</w:t>
      </w:r>
    </w:p>
    <w:p w:rsidR="006827B6" w:rsidRPr="006827B6" w:rsidRDefault="006827B6" w:rsidP="0045161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учреждении обеспечена развивающая предметно-пространственная среда в соответствии с ФГОС ДО</w:t>
      </w:r>
      <w:r w:rsidR="0045161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</w:t>
      </w:r>
      <w:r w:rsidR="0045161D" w:rsidRPr="0045161D">
        <w:rPr>
          <w:rFonts w:ascii="Times New Roman" w:hAnsi="Times New Roman" w:cs="Times New Roman"/>
          <w:sz w:val="28"/>
          <w:szCs w:val="28"/>
        </w:rPr>
        <w:t>ФОП ДО</w:t>
      </w:r>
      <w:r w:rsidRPr="006827B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(безопасное, трансформируемое, полифункциональное оборудование, обеспечивающее насыщенность, вариативность среды). </w:t>
      </w:r>
      <w:proofErr w:type="gramEnd"/>
    </w:p>
    <w:p w:rsidR="006827B6" w:rsidRPr="00691999" w:rsidRDefault="006827B6" w:rsidP="004516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B1F33"/>
          <w:sz w:val="28"/>
          <w:szCs w:val="28"/>
        </w:rPr>
      </w:pPr>
    </w:p>
    <w:p w:rsidR="00691999" w:rsidRPr="0045161D" w:rsidRDefault="00691999" w:rsidP="004516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161D">
        <w:rPr>
          <w:rStyle w:val="a4"/>
          <w:i/>
          <w:sz w:val="28"/>
          <w:szCs w:val="28"/>
        </w:rPr>
        <w:t>Вывод - рекомендации</w:t>
      </w:r>
      <w:r w:rsidRPr="0045161D">
        <w:rPr>
          <w:rStyle w:val="a4"/>
          <w:sz w:val="28"/>
          <w:szCs w:val="28"/>
        </w:rPr>
        <w:t>:</w:t>
      </w:r>
      <w:r w:rsidRPr="0045161D">
        <w:rPr>
          <w:sz w:val="28"/>
          <w:szCs w:val="28"/>
        </w:rPr>
        <w:t xml:space="preserve"> Несмотря на то, что развивающая предметно – пространственная среда групп нашего учреждения соответствует требованиям ФОП </w:t>
      </w:r>
      <w:proofErr w:type="gramStart"/>
      <w:r w:rsidRPr="0045161D">
        <w:rPr>
          <w:sz w:val="28"/>
          <w:szCs w:val="28"/>
        </w:rPr>
        <w:t>ДО</w:t>
      </w:r>
      <w:proofErr w:type="gramEnd"/>
      <w:r w:rsidRPr="0045161D">
        <w:rPr>
          <w:sz w:val="28"/>
          <w:szCs w:val="28"/>
        </w:rPr>
        <w:t xml:space="preserve">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</w:t>
      </w:r>
      <w:proofErr w:type="gramStart"/>
      <w:r w:rsidRPr="0045161D">
        <w:rPr>
          <w:sz w:val="28"/>
          <w:szCs w:val="28"/>
        </w:rPr>
        <w:t>ДО</w:t>
      </w:r>
      <w:proofErr w:type="gramEnd"/>
      <w:r w:rsidRPr="0045161D">
        <w:rPr>
          <w:sz w:val="28"/>
          <w:szCs w:val="28"/>
        </w:rPr>
        <w:t>).</w:t>
      </w:r>
    </w:p>
    <w:p w:rsidR="005A198C" w:rsidRPr="0045161D" w:rsidRDefault="005A198C" w:rsidP="00451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98C" w:rsidRPr="0045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267F"/>
    <w:multiLevelType w:val="multilevel"/>
    <w:tmpl w:val="3B8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E8"/>
    <w:rsid w:val="0045161D"/>
    <w:rsid w:val="005A198C"/>
    <w:rsid w:val="006827B6"/>
    <w:rsid w:val="00691999"/>
    <w:rsid w:val="00C26AE8"/>
    <w:rsid w:val="00D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5</cp:revision>
  <dcterms:created xsi:type="dcterms:W3CDTF">2024-06-19T08:32:00Z</dcterms:created>
  <dcterms:modified xsi:type="dcterms:W3CDTF">2024-06-19T10:05:00Z</dcterms:modified>
</cp:coreProperties>
</file>